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dz7pabvbgtxm" w:id="0"/>
      <w:bookmarkEnd w:id="0"/>
      <w:r w:rsidDel="00000000" w:rsidR="00000000" w:rsidRPr="00000000">
        <w:rPr>
          <w:rtl w:val="0"/>
        </w:rPr>
        <w:t xml:space="preserve">УЗИ сердца новорожденному ребенку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сегодняшнее время самым современным методом исследования сердца ребенка является эхокардиография. Эта диагностика относится к высокоинформативным не инвазивным методам. Новорожденным из-за особенности перестройки кровообращения показано проведение УЗИ. Так как, меняется система из внутриутробного кровообращения на обычный (взрослый) тип кровотока также необходимо следить за размером овального окна, которое находится в межпредсердной перегородке (в норме, оно должно закрыться).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Из-за осложнения родов, у ребенка могут появиться различные патологические симптомы со стороны работы системы сердца (болевой синдром, кровопотери, нарушения адаптации процессов), которые требуют немедленного обследования УЗИ с целью выявления или диагностики пороков сердца (врожденных). 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e3dd7udd88p" w:id="1"/>
      <w:bookmarkEnd w:id="1"/>
      <w:r w:rsidDel="00000000" w:rsidR="00000000" w:rsidRPr="00000000">
        <w:rPr>
          <w:rtl w:val="0"/>
        </w:rPr>
        <w:t xml:space="preserve">Показания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основная группа показаний для проведения ультразвукового исследования у новорожденного ребенка: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УЗИ показано при выявлении шумов в сердце с помощью аускультации;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у ребенка при рождении возникли проблемы в процессе кормления (например, посинение носогубного треугольника, покраснение вокруг рта, что мешает ребенка есть и невозможно прикладывать его к груди);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отягощенном семейном анамнезе (если у кого-то из родственников диагностировали врожденные пороки);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 диагностирования патологической симптоматики, каждому ребенку до одного года показано УЗИ;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Патологические изменения в работе сердца у матери и выявление их на УЗИ;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Ультразвуковую диагностику необходимо назначить если ребенок родился с низкой массой тела, бледностью или синюшностью кожных покровов во время первого крика;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проведении плановой вакцинации в случаи незрелости новорожденного различной степени.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УЗИ грудничку обычно показано в возрасте 1 - 1,5 месяца, но в случаи подозрения патологии сердца можно сделать и в первые дни. 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49b07x4z96t" w:id="2"/>
      <w:bookmarkEnd w:id="2"/>
      <w:r w:rsidDel="00000000" w:rsidR="00000000" w:rsidRPr="00000000">
        <w:rPr>
          <w:rtl w:val="0"/>
        </w:rPr>
        <w:t xml:space="preserve">Основные доступы и режимы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существует несколько доступов УЗИ, которые необходимо сделать для информативной диагностики: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Югулярный;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Субксифоидный;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Парастернальный;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Верхушечный.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проведении ультразвукового исследования используют два основных режима - это В и М режим. С помощью первого можно оценить и визуализировать сердце новорожденного в режиме реального времени при различных доступах (что позволит кардиологу обширно исследовать сердце, расшифровать и не пропустить наличие каких-либо патологических изменений). Второй режим представляет собой одномоментное сканирование также в режиме реального времени (иногда включается параллельно при проведении УЗИ В-режима). С помощью сканирования можно расшифровать, оценить состояние сердца, а также измерить анатомические структуры органа.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2127h2tgb7gh" w:id="3"/>
      <w:bookmarkEnd w:id="3"/>
      <w:r w:rsidDel="00000000" w:rsidR="00000000" w:rsidRPr="00000000">
        <w:rPr>
          <w:rtl w:val="0"/>
        </w:rPr>
        <w:t xml:space="preserve">Методика проведения УЗИ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 чтобы сделать УЗИ грудничку необходимо с собой иметь следующее: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Направление на ультразвуковое исследование, амбулаторная карта ребенка (история болезни);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Обязательно должны быть записаны все антропометрические показатели грудничка;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Чистая пеленка, салфетки (при необходимости могут быть выданы одноразовые в больнице);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диагностика проводится повторно, то необходимо наличие предыдущих результатов УЗИ.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Ультразвуковое исследование новорожденных проводят следующим образом - грудную клетку в месте проекции сердца намазывают гелем, во время диагностики ребенок может двигаться, шевелиться, это не изменит качество проведения исследования. Длительность процедуры не более 15 минут, после чего кардиолог должен расшифровать и поставить заключительный вывод специалиста. 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27q5qmvnvd2x" w:id="4"/>
      <w:bookmarkEnd w:id="4"/>
      <w:r w:rsidDel="00000000" w:rsidR="00000000" w:rsidRPr="00000000">
        <w:rPr>
          <w:rtl w:val="0"/>
        </w:rPr>
        <w:t xml:space="preserve">Расшифровка УЗИ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помощью этого метода исследования и его расшифровки можно диагностировать такие патологические изменения в сердечно-сосудистой системе: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Врожденные пороки;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Приобретенные пороки;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Ишемическую болезнь сердца;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Причину появления шумов (функциональных или патологических);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Размеры камер (увеличение или уменьшение);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Гипер- или гипотрофию сердца;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Возможное появление тромбов или новообразований.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Description: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УЗИ необходимо проводить новорожденным с целью исключения патологических изменений сердца, особенно группе риска. Существуют несколько режимов, согласно которым происходит расшифровка и оценка кардиологом состояния сердца.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